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1815EA" w:rsidRDefault="001815EA">
      <w:pPr>
        <w:contextualSpacing/>
        <w:rPr>
          <w:rFonts w:ascii="Times New Roman" w:hAnsi="Times New Roman" w:cs="Times New Roman"/>
          <w:b/>
          <w:sz w:val="24"/>
          <w:szCs w:val="24"/>
        </w:rPr>
      </w:pPr>
      <w:r w:rsidRPr="001815EA">
        <w:rPr>
          <w:rFonts w:ascii="Times New Roman" w:hAnsi="Times New Roman" w:cs="Times New Roman"/>
          <w:b/>
          <w:sz w:val="24"/>
          <w:szCs w:val="24"/>
        </w:rPr>
        <w:t>Acts 17:1</w:t>
      </w:r>
    </w:p>
    <w:p w:rsidR="001815EA" w:rsidRPr="001815EA" w:rsidRDefault="001815EA" w:rsidP="00997E4F">
      <w:pPr>
        <w:ind w:left="720"/>
        <w:contextualSpacing/>
        <w:rPr>
          <w:rFonts w:ascii="Times New Roman" w:hAnsi="Times New Roman" w:cs="Times New Roman"/>
          <w:sz w:val="24"/>
          <w:szCs w:val="24"/>
        </w:rPr>
      </w:pPr>
      <w:r>
        <w:rPr>
          <w:rFonts w:ascii="Times New Roman" w:hAnsi="Times New Roman" w:cs="Times New Roman"/>
          <w:sz w:val="24"/>
          <w:szCs w:val="24"/>
        </w:rPr>
        <w:t>*</w:t>
      </w:r>
      <w:r w:rsidR="00997E4F">
        <w:rPr>
          <w:rFonts w:ascii="Times New Roman" w:hAnsi="Times New Roman" w:cs="Times New Roman"/>
          <w:sz w:val="24"/>
          <w:szCs w:val="24"/>
        </w:rPr>
        <w:t xml:space="preserve">After entering Europe the missionary team of Paul, Silas, and Timothy continued to plant churches. They left Luke to head up the Philippian Baptist Church and traveled south going through Amphipolis and Apollonia and eventually reaching </w:t>
      </w:r>
      <w:r w:rsidR="003A46E3">
        <w:rPr>
          <w:rFonts w:ascii="Times New Roman" w:hAnsi="Times New Roman" w:cs="Times New Roman"/>
          <w:sz w:val="24"/>
          <w:szCs w:val="24"/>
        </w:rPr>
        <w:t xml:space="preserve">the capital of Macedonia, the city of </w:t>
      </w:r>
      <w:r w:rsidR="00997E4F">
        <w:rPr>
          <w:rFonts w:ascii="Times New Roman" w:hAnsi="Times New Roman" w:cs="Times New Roman"/>
          <w:sz w:val="24"/>
          <w:szCs w:val="24"/>
        </w:rPr>
        <w:t>Thessalonica</w:t>
      </w:r>
      <w:r w:rsidR="003A46E3">
        <w:rPr>
          <w:rFonts w:ascii="Times New Roman" w:hAnsi="Times New Roman" w:cs="Times New Roman"/>
          <w:sz w:val="24"/>
          <w:szCs w:val="24"/>
        </w:rPr>
        <w:t>,</w:t>
      </w:r>
      <w:r w:rsidR="00997E4F">
        <w:rPr>
          <w:rFonts w:ascii="Times New Roman" w:hAnsi="Times New Roman" w:cs="Times New Roman"/>
          <w:sz w:val="24"/>
          <w:szCs w:val="24"/>
        </w:rPr>
        <w:t xml:space="preserve"> ninety miles south of Philippi. </w:t>
      </w:r>
      <w:r w:rsidR="003A46E3">
        <w:rPr>
          <w:rFonts w:ascii="Times New Roman" w:hAnsi="Times New Roman" w:cs="Times New Roman"/>
          <w:sz w:val="24"/>
          <w:szCs w:val="24"/>
        </w:rPr>
        <w:t>The Jews had a synagogue in this Greek city.</w:t>
      </w:r>
      <w:r w:rsidR="00997E4F">
        <w:rPr>
          <w:rFonts w:ascii="Times New Roman" w:hAnsi="Times New Roman" w:cs="Times New Roman"/>
          <w:sz w:val="24"/>
          <w:szCs w:val="24"/>
        </w:rPr>
        <w:t xml:space="preserve">  </w:t>
      </w:r>
      <w:r w:rsidR="00ED7FBB">
        <w:rPr>
          <w:rFonts w:ascii="Times New Roman" w:hAnsi="Times New Roman" w:cs="Times New Roman"/>
          <w:sz w:val="24"/>
          <w:szCs w:val="24"/>
        </w:rPr>
        <w:t xml:space="preserve">The city had a providential advantage as he stated later about the church, </w:t>
      </w:r>
      <w:r w:rsidR="00ED7FBB" w:rsidRPr="00ED7FBB">
        <w:rPr>
          <w:rFonts w:ascii="Times New Roman" w:hAnsi="Times New Roman" w:cs="Times New Roman"/>
          <w:i/>
          <w:sz w:val="24"/>
          <w:szCs w:val="24"/>
        </w:rPr>
        <w:t>“</w:t>
      </w:r>
      <w:r w:rsidR="00ED7FBB" w:rsidRPr="00ED7FBB">
        <w:rPr>
          <w:rFonts w:ascii="Times New Roman" w:hAnsi="Times New Roman" w:cs="Times New Roman"/>
          <w:i/>
          <w:sz w:val="24"/>
          <w:szCs w:val="24"/>
          <w:lang w:bidi="he-IL"/>
        </w:rPr>
        <w:t>For from you sounded out the word of the Lord not only in Macedonia and Achaia, but also in every place your faith to God-ward is spread abroad; so that we need not to speak any thing</w:t>
      </w:r>
      <w:r w:rsidR="00ED7FBB" w:rsidRPr="00ED7FBB">
        <w:rPr>
          <w:rFonts w:ascii="Times New Roman" w:hAnsi="Times New Roman" w:cs="Times New Roman"/>
          <w:i/>
          <w:sz w:val="24"/>
          <w:szCs w:val="24"/>
        </w:rPr>
        <w:t>”</w:t>
      </w:r>
      <w:r w:rsidR="00ED7FBB">
        <w:rPr>
          <w:rFonts w:ascii="Times New Roman" w:hAnsi="Times New Roman" w:cs="Times New Roman"/>
          <w:sz w:val="24"/>
          <w:szCs w:val="24"/>
        </w:rPr>
        <w:t xml:space="preserve"> (I Thes. 1:8).</w:t>
      </w:r>
    </w:p>
    <w:p w:rsidR="00ED7FBB" w:rsidRPr="00ED7FBB" w:rsidRDefault="00ED7FBB">
      <w:pPr>
        <w:contextualSpacing/>
        <w:rPr>
          <w:rFonts w:ascii="Times New Roman" w:hAnsi="Times New Roman" w:cs="Times New Roman"/>
          <w:b/>
          <w:sz w:val="24"/>
          <w:szCs w:val="24"/>
        </w:rPr>
      </w:pPr>
      <w:r w:rsidRPr="00ED7FBB">
        <w:rPr>
          <w:rFonts w:ascii="Times New Roman" w:hAnsi="Times New Roman" w:cs="Times New Roman"/>
          <w:b/>
          <w:sz w:val="24"/>
          <w:szCs w:val="24"/>
        </w:rPr>
        <w:t>Acts 17:2</w:t>
      </w:r>
      <w:r>
        <w:rPr>
          <w:rFonts w:ascii="Times New Roman" w:hAnsi="Times New Roman" w:cs="Times New Roman"/>
          <w:b/>
          <w:sz w:val="24"/>
          <w:szCs w:val="24"/>
        </w:rPr>
        <w:t>-3</w:t>
      </w:r>
    </w:p>
    <w:p w:rsidR="001815EA" w:rsidRPr="001815EA" w:rsidRDefault="003A46E3" w:rsidP="00ED7FBB">
      <w:pPr>
        <w:ind w:left="720"/>
        <w:contextualSpacing/>
        <w:rPr>
          <w:rFonts w:ascii="Times New Roman" w:hAnsi="Times New Roman" w:cs="Times New Roman"/>
          <w:sz w:val="24"/>
          <w:szCs w:val="24"/>
        </w:rPr>
      </w:pPr>
      <w:r>
        <w:rPr>
          <w:rFonts w:ascii="Times New Roman" w:hAnsi="Times New Roman" w:cs="Times New Roman"/>
          <w:sz w:val="24"/>
          <w:szCs w:val="24"/>
        </w:rPr>
        <w:t>*</w:t>
      </w:r>
      <w:r w:rsidR="00ED7FBB">
        <w:rPr>
          <w:rFonts w:ascii="Times New Roman" w:hAnsi="Times New Roman" w:cs="Times New Roman"/>
          <w:sz w:val="24"/>
          <w:szCs w:val="24"/>
        </w:rPr>
        <w:t xml:space="preserve">Being a Jew, Paul typically went to the synagogue first and for three Sabbaths preached his </w:t>
      </w:r>
      <w:r w:rsidR="00ED7FBB" w:rsidRPr="00ED7FBB">
        <w:rPr>
          <w:rFonts w:ascii="Times New Roman" w:hAnsi="Times New Roman" w:cs="Times New Roman"/>
          <w:i/>
          <w:sz w:val="24"/>
          <w:szCs w:val="24"/>
        </w:rPr>
        <w:t xml:space="preserve">“word of exhortation” </w:t>
      </w:r>
      <w:r w:rsidR="00ED7FBB">
        <w:rPr>
          <w:rFonts w:ascii="Times New Roman" w:hAnsi="Times New Roman" w:cs="Times New Roman"/>
          <w:sz w:val="24"/>
          <w:szCs w:val="24"/>
        </w:rPr>
        <w:t xml:space="preserve">(Acts 13:15; Heb. 13:22), preaching Jesus from the </w:t>
      </w:r>
      <w:r w:rsidR="00ED7FBB" w:rsidRPr="00ED7FBB">
        <w:rPr>
          <w:rFonts w:ascii="Times New Roman" w:hAnsi="Times New Roman" w:cs="Times New Roman"/>
          <w:i/>
          <w:sz w:val="24"/>
          <w:szCs w:val="24"/>
        </w:rPr>
        <w:t>Tanak</w:t>
      </w:r>
      <w:r w:rsidR="00ED7FBB">
        <w:rPr>
          <w:rFonts w:ascii="Times New Roman" w:hAnsi="Times New Roman" w:cs="Times New Roman"/>
          <w:sz w:val="24"/>
          <w:szCs w:val="24"/>
        </w:rPr>
        <w:t xml:space="preserve">! (Who was </w:t>
      </w:r>
      <w:r w:rsidR="00ED7FBB" w:rsidRPr="00ED7FBB">
        <w:rPr>
          <w:rFonts w:ascii="Times New Roman" w:hAnsi="Times New Roman" w:cs="Times New Roman"/>
          <w:sz w:val="24"/>
          <w:szCs w:val="24"/>
          <w:lang w:bidi="he-IL"/>
        </w:rPr>
        <w:t>Melchisedec</w:t>
      </w:r>
      <w:r w:rsidR="00ED7FBB">
        <w:rPr>
          <w:rFonts w:ascii="Times New Roman" w:hAnsi="Times New Roman" w:cs="Times New Roman"/>
          <w:sz w:val="24"/>
          <w:szCs w:val="24"/>
          <w:lang w:bidi="he-IL"/>
        </w:rPr>
        <w:t>?</w:t>
      </w:r>
      <w:r w:rsidR="00ED7FBB">
        <w:rPr>
          <w:rFonts w:ascii="Times New Roman" w:hAnsi="Times New Roman" w:cs="Times New Roman"/>
          <w:sz w:val="24"/>
          <w:szCs w:val="24"/>
        </w:rPr>
        <w:t>).</w:t>
      </w:r>
    </w:p>
    <w:p w:rsidR="001815EA" w:rsidRPr="001815EA" w:rsidRDefault="00ED7FBB" w:rsidP="00DB566E">
      <w:pPr>
        <w:ind w:left="720"/>
        <w:contextualSpacing/>
        <w:rPr>
          <w:rFonts w:ascii="Times New Roman" w:hAnsi="Times New Roman" w:cs="Times New Roman"/>
          <w:sz w:val="24"/>
          <w:szCs w:val="24"/>
        </w:rPr>
      </w:pPr>
      <w:r>
        <w:rPr>
          <w:rFonts w:ascii="Times New Roman" w:hAnsi="Times New Roman" w:cs="Times New Roman"/>
          <w:sz w:val="24"/>
          <w:szCs w:val="24"/>
        </w:rPr>
        <w:t xml:space="preserve">*He </w:t>
      </w:r>
      <w:r w:rsidR="00DB566E" w:rsidRPr="00DB566E">
        <w:rPr>
          <w:rFonts w:ascii="Times New Roman" w:hAnsi="Times New Roman" w:cs="Times New Roman"/>
          <w:i/>
          <w:sz w:val="24"/>
          <w:szCs w:val="24"/>
        </w:rPr>
        <w:t>“</w:t>
      </w:r>
      <w:r w:rsidRPr="00DB566E">
        <w:rPr>
          <w:rFonts w:ascii="Times New Roman" w:hAnsi="Times New Roman" w:cs="Times New Roman"/>
          <w:i/>
          <w:sz w:val="24"/>
          <w:szCs w:val="24"/>
        </w:rPr>
        <w:t>reasoned</w:t>
      </w:r>
      <w:r w:rsidR="00DB566E" w:rsidRPr="00DB566E">
        <w:rPr>
          <w:rFonts w:ascii="Times New Roman" w:hAnsi="Times New Roman" w:cs="Times New Roman"/>
          <w:i/>
          <w:sz w:val="24"/>
          <w:szCs w:val="24"/>
        </w:rPr>
        <w:t>”</w:t>
      </w:r>
      <w:r>
        <w:rPr>
          <w:rFonts w:ascii="Times New Roman" w:hAnsi="Times New Roman" w:cs="Times New Roman"/>
          <w:sz w:val="24"/>
          <w:szCs w:val="24"/>
        </w:rPr>
        <w:t xml:space="preserve"> (the imperfect </w:t>
      </w:r>
      <w:r w:rsidR="00DB566E">
        <w:rPr>
          <w:rFonts w:ascii="Times New Roman" w:hAnsi="Times New Roman" w:cs="Times New Roman"/>
          <w:sz w:val="24"/>
          <w:szCs w:val="24"/>
        </w:rPr>
        <w:t>“</w:t>
      </w:r>
      <w:r>
        <w:rPr>
          <w:rFonts w:ascii="Times New Roman" w:hAnsi="Times New Roman" w:cs="Times New Roman"/>
          <w:sz w:val="24"/>
          <w:szCs w:val="24"/>
        </w:rPr>
        <w:t>dialogued</w:t>
      </w:r>
      <w:r w:rsidR="00DB566E">
        <w:rPr>
          <w:rFonts w:ascii="Times New Roman" w:hAnsi="Times New Roman" w:cs="Times New Roman"/>
          <w:sz w:val="24"/>
          <w:szCs w:val="24"/>
        </w:rPr>
        <w:t>”</w:t>
      </w:r>
      <w:r>
        <w:rPr>
          <w:rFonts w:ascii="Times New Roman" w:hAnsi="Times New Roman" w:cs="Times New Roman"/>
          <w:sz w:val="24"/>
          <w:szCs w:val="24"/>
        </w:rPr>
        <w:t>)</w:t>
      </w:r>
      <w:r w:rsidR="00DB566E">
        <w:rPr>
          <w:rFonts w:ascii="Times New Roman" w:hAnsi="Times New Roman" w:cs="Times New Roman"/>
          <w:sz w:val="24"/>
          <w:szCs w:val="24"/>
        </w:rPr>
        <w:t xml:space="preserve"> with the Jews, </w:t>
      </w:r>
      <w:r w:rsidR="00DB566E" w:rsidRPr="00DB566E">
        <w:rPr>
          <w:rFonts w:ascii="Times New Roman" w:hAnsi="Times New Roman" w:cs="Times New Roman"/>
          <w:i/>
          <w:sz w:val="24"/>
          <w:szCs w:val="24"/>
        </w:rPr>
        <w:t>“opening”</w:t>
      </w:r>
      <w:r w:rsidR="00DB566E">
        <w:rPr>
          <w:rFonts w:ascii="Times New Roman" w:hAnsi="Times New Roman" w:cs="Times New Roman"/>
          <w:sz w:val="24"/>
          <w:szCs w:val="24"/>
        </w:rPr>
        <w:t xml:space="preserve"> (interpreting) and </w:t>
      </w:r>
      <w:r w:rsidR="00DB566E" w:rsidRPr="00DB566E">
        <w:rPr>
          <w:rFonts w:ascii="Times New Roman" w:hAnsi="Times New Roman" w:cs="Times New Roman"/>
          <w:i/>
          <w:sz w:val="24"/>
          <w:szCs w:val="24"/>
        </w:rPr>
        <w:t>“alleging”</w:t>
      </w:r>
      <w:r w:rsidR="00DB566E">
        <w:rPr>
          <w:rFonts w:ascii="Times New Roman" w:hAnsi="Times New Roman" w:cs="Times New Roman"/>
          <w:sz w:val="24"/>
          <w:szCs w:val="24"/>
        </w:rPr>
        <w:t xml:space="preserve"> (“putting along side of”) prophecy and fulfillment about Jesus that He was of the Tribe of Judah (Gen. 49:10), born in Bethlehem (Mic. 5:2), in </w:t>
      </w:r>
      <w:r w:rsidR="00EF2F7E">
        <w:rPr>
          <w:rFonts w:ascii="Times New Roman" w:hAnsi="Times New Roman" w:cs="Times New Roman"/>
          <w:sz w:val="24"/>
          <w:szCs w:val="24"/>
        </w:rPr>
        <w:t xml:space="preserve">the </w:t>
      </w:r>
      <w:r w:rsidR="00DB566E">
        <w:rPr>
          <w:rFonts w:ascii="Times New Roman" w:hAnsi="Times New Roman" w:cs="Times New Roman"/>
          <w:sz w:val="24"/>
          <w:szCs w:val="24"/>
        </w:rPr>
        <w:t xml:space="preserve">royal line of David (Isa. 11:1), </w:t>
      </w:r>
      <w:r w:rsidR="00EF2F7E">
        <w:rPr>
          <w:rFonts w:ascii="Times New Roman" w:hAnsi="Times New Roman" w:cs="Times New Roman"/>
          <w:sz w:val="24"/>
          <w:szCs w:val="24"/>
        </w:rPr>
        <w:t xml:space="preserve">was </w:t>
      </w:r>
      <w:r w:rsidR="00DB566E">
        <w:rPr>
          <w:rFonts w:ascii="Times New Roman" w:hAnsi="Times New Roman" w:cs="Times New Roman"/>
          <w:sz w:val="24"/>
          <w:szCs w:val="24"/>
        </w:rPr>
        <w:t>virgin born (Isa. 7:14) at the predicted time (Dan. 9:24-27), empowered to fulfill the mission of the Servant (Isa. 61:1-2), was the Melchisedecian High Priest (</w:t>
      </w:r>
      <w:r w:rsidR="00EF2F7E">
        <w:rPr>
          <w:rFonts w:ascii="Times New Roman" w:hAnsi="Times New Roman" w:cs="Times New Roman"/>
          <w:sz w:val="24"/>
          <w:szCs w:val="24"/>
        </w:rPr>
        <w:t>Ps. 110:4</w:t>
      </w:r>
      <w:r w:rsidR="00DB566E">
        <w:rPr>
          <w:rFonts w:ascii="Times New Roman" w:hAnsi="Times New Roman" w:cs="Times New Roman"/>
          <w:sz w:val="24"/>
          <w:szCs w:val="24"/>
        </w:rPr>
        <w:t>)</w:t>
      </w:r>
      <w:r w:rsidR="00EF2F7E">
        <w:rPr>
          <w:rFonts w:ascii="Times New Roman" w:hAnsi="Times New Roman" w:cs="Times New Roman"/>
          <w:sz w:val="24"/>
          <w:szCs w:val="24"/>
        </w:rPr>
        <w:t>, and predicted to die and rise again at Mt. Moriah (Gen. 22:1 ff.).  Jesus of Nazareth was their Messiah!</w:t>
      </w:r>
      <w:r w:rsidR="00DB566E">
        <w:rPr>
          <w:rFonts w:ascii="Times New Roman" w:hAnsi="Times New Roman" w:cs="Times New Roman"/>
          <w:sz w:val="24"/>
          <w:szCs w:val="24"/>
        </w:rPr>
        <w:t xml:space="preserve">  </w:t>
      </w:r>
      <w:r w:rsidR="00EF2F7E">
        <w:rPr>
          <w:rFonts w:ascii="Times New Roman" w:hAnsi="Times New Roman" w:cs="Times New Roman"/>
          <w:sz w:val="24"/>
          <w:szCs w:val="24"/>
        </w:rPr>
        <w:t xml:space="preserve">Paul left one danger and knew that the next challenge would be just as dangerous. He said later, </w:t>
      </w:r>
      <w:r w:rsidR="00EF2F7E" w:rsidRPr="00EF2F7E">
        <w:rPr>
          <w:rFonts w:ascii="Times New Roman" w:hAnsi="Times New Roman" w:cs="Times New Roman"/>
          <w:i/>
          <w:sz w:val="24"/>
          <w:szCs w:val="24"/>
        </w:rPr>
        <w:t>“</w:t>
      </w:r>
      <w:r w:rsidR="00EF2F7E" w:rsidRPr="00EF2F7E">
        <w:rPr>
          <w:rFonts w:ascii="Times New Roman" w:hAnsi="Times New Roman" w:cs="Times New Roman"/>
          <w:i/>
          <w:sz w:val="24"/>
          <w:szCs w:val="24"/>
          <w:lang w:bidi="he-IL"/>
        </w:rPr>
        <w:t>For yourselves, brethren, know our entrance in unto you, that it was not in vain:   But even after that we had suffered before, and were shamefully entreated, as ye know, at Philippi, we were bold in our God to speak unto you the gospel of God with much contention.  For our exhortation was not of deceit, nor of uncleanness, nor in guile</w:t>
      </w:r>
      <w:r w:rsidR="00EF2F7E" w:rsidRPr="00EF2F7E">
        <w:rPr>
          <w:rFonts w:ascii="Times New Roman" w:hAnsi="Times New Roman" w:cs="Times New Roman"/>
          <w:i/>
          <w:sz w:val="24"/>
          <w:szCs w:val="24"/>
        </w:rPr>
        <w:t xml:space="preserve">” </w:t>
      </w:r>
      <w:r w:rsidR="00EF2F7E">
        <w:rPr>
          <w:rFonts w:ascii="Times New Roman" w:hAnsi="Times New Roman" w:cs="Times New Roman"/>
          <w:sz w:val="24"/>
          <w:szCs w:val="24"/>
        </w:rPr>
        <w:t>(I Thes. 2:1-3).</w:t>
      </w:r>
    </w:p>
    <w:p w:rsidR="001815EA" w:rsidRDefault="00EF2F7E">
      <w:pPr>
        <w:contextualSpacing/>
        <w:rPr>
          <w:rFonts w:ascii="Times New Roman" w:hAnsi="Times New Roman" w:cs="Times New Roman"/>
          <w:b/>
          <w:sz w:val="24"/>
          <w:szCs w:val="24"/>
        </w:rPr>
      </w:pPr>
      <w:r w:rsidRPr="00EF2F7E">
        <w:rPr>
          <w:rFonts w:ascii="Times New Roman" w:hAnsi="Times New Roman" w:cs="Times New Roman"/>
          <w:b/>
          <w:sz w:val="24"/>
          <w:szCs w:val="24"/>
        </w:rPr>
        <w:t>Acts 17:4</w:t>
      </w:r>
    </w:p>
    <w:p w:rsidR="00EF2F7E" w:rsidRPr="00EF2F7E" w:rsidRDefault="00EF2F7E" w:rsidP="002651AF">
      <w:pPr>
        <w:ind w:left="720"/>
        <w:contextualSpacing/>
        <w:rPr>
          <w:rFonts w:ascii="Times New Roman" w:hAnsi="Times New Roman" w:cs="Times New Roman"/>
          <w:sz w:val="24"/>
          <w:szCs w:val="24"/>
        </w:rPr>
      </w:pPr>
      <w:r w:rsidRPr="00EF2F7E">
        <w:rPr>
          <w:rFonts w:ascii="Times New Roman" w:hAnsi="Times New Roman" w:cs="Times New Roman"/>
          <w:sz w:val="24"/>
          <w:szCs w:val="24"/>
        </w:rPr>
        <w:t>*</w:t>
      </w:r>
      <w:r>
        <w:rPr>
          <w:rFonts w:ascii="Times New Roman" w:hAnsi="Times New Roman" w:cs="Times New Roman"/>
          <w:sz w:val="24"/>
          <w:szCs w:val="24"/>
        </w:rPr>
        <w:t>The risk of danger also give</w:t>
      </w:r>
      <w:r w:rsidR="00E735EE">
        <w:rPr>
          <w:rFonts w:ascii="Times New Roman" w:hAnsi="Times New Roman" w:cs="Times New Roman"/>
          <w:sz w:val="24"/>
          <w:szCs w:val="24"/>
        </w:rPr>
        <w:t>s</w:t>
      </w:r>
      <w:r>
        <w:rPr>
          <w:rFonts w:ascii="Times New Roman" w:hAnsi="Times New Roman" w:cs="Times New Roman"/>
          <w:sz w:val="24"/>
          <w:szCs w:val="24"/>
        </w:rPr>
        <w:t xml:space="preserve"> privilege of spiritual blessing. </w:t>
      </w:r>
      <w:r w:rsidR="002651AF">
        <w:rPr>
          <w:rFonts w:ascii="Times New Roman" w:hAnsi="Times New Roman" w:cs="Times New Roman"/>
          <w:sz w:val="24"/>
          <w:szCs w:val="24"/>
        </w:rPr>
        <w:t xml:space="preserve">Luke revealed that some believed and </w:t>
      </w:r>
      <w:r w:rsidR="002651AF" w:rsidRPr="002651AF">
        <w:rPr>
          <w:rFonts w:ascii="Times New Roman" w:hAnsi="Times New Roman" w:cs="Times New Roman"/>
          <w:i/>
          <w:sz w:val="24"/>
          <w:szCs w:val="24"/>
        </w:rPr>
        <w:t>“consorted”</w:t>
      </w:r>
      <w:r w:rsidR="002651AF">
        <w:rPr>
          <w:rFonts w:ascii="Times New Roman" w:hAnsi="Times New Roman" w:cs="Times New Roman"/>
          <w:sz w:val="24"/>
          <w:szCs w:val="24"/>
        </w:rPr>
        <w:t xml:space="preserve"> (joined) with Paul and Silas as they established the Thessalonian Baptist Church (see I Thes. 1:1), which included Jews, many god-fearing Greeks, and many chief Greek women. The Greeks repented and believed, having turned from idols to serve the true God (I Thes. 1:</w:t>
      </w:r>
      <w:r w:rsidR="00C566FA">
        <w:rPr>
          <w:rFonts w:ascii="Times New Roman" w:hAnsi="Times New Roman" w:cs="Times New Roman"/>
          <w:sz w:val="24"/>
          <w:szCs w:val="24"/>
        </w:rPr>
        <w:t xml:space="preserve">5-6; </w:t>
      </w:r>
      <w:r w:rsidR="002651AF">
        <w:rPr>
          <w:rFonts w:ascii="Times New Roman" w:hAnsi="Times New Roman" w:cs="Times New Roman"/>
          <w:sz w:val="24"/>
          <w:szCs w:val="24"/>
        </w:rPr>
        <w:t>9-10).</w:t>
      </w:r>
      <w:r w:rsidR="00110730">
        <w:rPr>
          <w:rFonts w:ascii="Times New Roman" w:hAnsi="Times New Roman" w:cs="Times New Roman"/>
          <w:sz w:val="24"/>
          <w:szCs w:val="24"/>
        </w:rPr>
        <w:t xml:space="preserve"> The apostle recognized the urgency to organize the church immediately because of the volatile setting.  </w:t>
      </w:r>
    </w:p>
    <w:p w:rsidR="001815EA" w:rsidRDefault="00C566FA">
      <w:pPr>
        <w:contextualSpacing/>
        <w:rPr>
          <w:rFonts w:ascii="Times New Roman" w:hAnsi="Times New Roman" w:cs="Times New Roman"/>
          <w:b/>
          <w:sz w:val="24"/>
          <w:szCs w:val="24"/>
        </w:rPr>
      </w:pPr>
      <w:r w:rsidRPr="00C566FA">
        <w:rPr>
          <w:rFonts w:ascii="Times New Roman" w:hAnsi="Times New Roman" w:cs="Times New Roman"/>
          <w:b/>
          <w:sz w:val="24"/>
          <w:szCs w:val="24"/>
        </w:rPr>
        <w:t>Acts 17:5</w:t>
      </w:r>
      <w:r w:rsidR="00170E8C">
        <w:rPr>
          <w:rFonts w:ascii="Times New Roman" w:hAnsi="Times New Roman" w:cs="Times New Roman"/>
          <w:b/>
          <w:sz w:val="24"/>
          <w:szCs w:val="24"/>
        </w:rPr>
        <w:t>-6</w:t>
      </w:r>
    </w:p>
    <w:p w:rsidR="00BB2632" w:rsidRDefault="00C566FA" w:rsidP="00110730">
      <w:pPr>
        <w:ind w:left="720"/>
        <w:contextualSpacing/>
        <w:rPr>
          <w:rFonts w:ascii="Times New Roman" w:hAnsi="Times New Roman" w:cs="Times New Roman"/>
          <w:sz w:val="24"/>
          <w:szCs w:val="24"/>
        </w:rPr>
      </w:pPr>
      <w:r w:rsidRPr="00C566FA">
        <w:rPr>
          <w:rFonts w:ascii="Times New Roman" w:hAnsi="Times New Roman" w:cs="Times New Roman"/>
          <w:sz w:val="24"/>
          <w:szCs w:val="24"/>
        </w:rPr>
        <w:t>*</w:t>
      </w:r>
      <w:r>
        <w:rPr>
          <w:rFonts w:ascii="Times New Roman" w:hAnsi="Times New Roman" w:cs="Times New Roman"/>
          <w:sz w:val="24"/>
          <w:szCs w:val="24"/>
        </w:rPr>
        <w:t xml:space="preserve">Not all of the Jews believed, but some with envy </w:t>
      </w:r>
      <w:r w:rsidR="00110730">
        <w:rPr>
          <w:rFonts w:ascii="Times New Roman" w:hAnsi="Times New Roman" w:cs="Times New Roman"/>
          <w:sz w:val="24"/>
          <w:szCs w:val="24"/>
        </w:rPr>
        <w:t xml:space="preserve">(because Jews and unclean Gentiles believed in their synagogue!). Paul wanted to provoke with jealousy (Rom. 11:14). Energized by Satan, the Jews </w:t>
      </w:r>
      <w:r w:rsidR="00110730" w:rsidRPr="00BB2632">
        <w:rPr>
          <w:rFonts w:ascii="Times New Roman" w:hAnsi="Times New Roman" w:cs="Times New Roman"/>
          <w:i/>
          <w:sz w:val="24"/>
          <w:szCs w:val="24"/>
        </w:rPr>
        <w:t>“lewd fellows”</w:t>
      </w:r>
      <w:r w:rsidR="00110730">
        <w:rPr>
          <w:rFonts w:ascii="Times New Roman" w:hAnsi="Times New Roman" w:cs="Times New Roman"/>
          <w:sz w:val="24"/>
          <w:szCs w:val="24"/>
        </w:rPr>
        <w:t xml:space="preserve"> (</w:t>
      </w:r>
      <w:r w:rsidR="00BB2632" w:rsidRPr="00BB2632">
        <w:rPr>
          <w:rFonts w:ascii="Times New Roman" w:hAnsi="Times New Roman" w:cs="Times New Roman"/>
          <w:i/>
          <w:sz w:val="24"/>
          <w:szCs w:val="24"/>
        </w:rPr>
        <w:t>pornos</w:t>
      </w:r>
      <w:r w:rsidR="00110730">
        <w:rPr>
          <w:rFonts w:ascii="Times New Roman" w:hAnsi="Times New Roman" w:cs="Times New Roman"/>
          <w:sz w:val="24"/>
          <w:szCs w:val="24"/>
        </w:rPr>
        <w:t xml:space="preserve">) and gathered a company and set the city in an uproar.  Apparently, the Baptist </w:t>
      </w:r>
      <w:r w:rsidR="00BB2632">
        <w:rPr>
          <w:rFonts w:ascii="Times New Roman" w:hAnsi="Times New Roman" w:cs="Times New Roman"/>
          <w:sz w:val="24"/>
          <w:szCs w:val="24"/>
        </w:rPr>
        <w:t>church</w:t>
      </w:r>
      <w:r w:rsidR="00110730">
        <w:rPr>
          <w:rFonts w:ascii="Times New Roman" w:hAnsi="Times New Roman" w:cs="Times New Roman"/>
          <w:sz w:val="24"/>
          <w:szCs w:val="24"/>
        </w:rPr>
        <w:t xml:space="preserve"> met in the home of </w:t>
      </w:r>
      <w:r w:rsidR="000A37A7">
        <w:rPr>
          <w:rFonts w:ascii="Times New Roman" w:hAnsi="Times New Roman" w:cs="Times New Roman"/>
          <w:sz w:val="24"/>
          <w:szCs w:val="24"/>
        </w:rPr>
        <w:t xml:space="preserve">the Greek convert </w:t>
      </w:r>
      <w:r w:rsidR="00110730">
        <w:rPr>
          <w:rFonts w:ascii="Times New Roman" w:hAnsi="Times New Roman" w:cs="Times New Roman"/>
          <w:sz w:val="24"/>
          <w:szCs w:val="24"/>
        </w:rPr>
        <w:t>Jason (</w:t>
      </w:r>
      <w:r w:rsidR="000A37A7">
        <w:rPr>
          <w:rFonts w:ascii="Times New Roman" w:hAnsi="Times New Roman" w:cs="Times New Roman"/>
          <w:sz w:val="24"/>
          <w:szCs w:val="24"/>
        </w:rPr>
        <w:t>“healer”</w:t>
      </w:r>
      <w:r w:rsidR="00110730">
        <w:rPr>
          <w:rFonts w:ascii="Times New Roman" w:hAnsi="Times New Roman" w:cs="Times New Roman"/>
          <w:sz w:val="24"/>
          <w:szCs w:val="24"/>
        </w:rPr>
        <w:t xml:space="preserve">) </w:t>
      </w:r>
      <w:r w:rsidR="000A37A7">
        <w:rPr>
          <w:rFonts w:ascii="Times New Roman" w:hAnsi="Times New Roman" w:cs="Times New Roman"/>
          <w:sz w:val="24"/>
          <w:szCs w:val="24"/>
        </w:rPr>
        <w:t>and the Jews sought the new converts!</w:t>
      </w:r>
    </w:p>
    <w:p w:rsidR="000A37A7" w:rsidRPr="00C566FA" w:rsidRDefault="000A37A7" w:rsidP="00110730">
      <w:pPr>
        <w:ind w:left="720"/>
        <w:contextualSpacing/>
        <w:rPr>
          <w:rFonts w:ascii="Times New Roman" w:hAnsi="Times New Roman" w:cs="Times New Roman"/>
          <w:sz w:val="24"/>
          <w:szCs w:val="24"/>
        </w:rPr>
      </w:pPr>
      <w:r>
        <w:rPr>
          <w:rFonts w:ascii="Times New Roman" w:hAnsi="Times New Roman" w:cs="Times New Roman"/>
          <w:sz w:val="24"/>
          <w:szCs w:val="24"/>
        </w:rPr>
        <w:t>*Pastor Paul recognized the danger and moved the assembly of Baptists from the “house church” to a different location! He learned to preach and hide (Acts 9:23-25)!  Apparently, the Jews captured Jason and several church members.  The Thessalonian Baptist Church</w:t>
      </w:r>
      <w:r w:rsidR="00170E8C">
        <w:rPr>
          <w:rFonts w:ascii="Times New Roman" w:hAnsi="Times New Roman" w:cs="Times New Roman"/>
          <w:sz w:val="24"/>
          <w:szCs w:val="24"/>
        </w:rPr>
        <w:t xml:space="preserve"> members</w:t>
      </w:r>
      <w:r>
        <w:rPr>
          <w:rFonts w:ascii="Times New Roman" w:hAnsi="Times New Roman" w:cs="Times New Roman"/>
          <w:sz w:val="24"/>
          <w:szCs w:val="24"/>
        </w:rPr>
        <w:t xml:space="preserve"> began to grow strong</w:t>
      </w:r>
      <w:r w:rsidR="00170E8C">
        <w:rPr>
          <w:rFonts w:ascii="Times New Roman" w:hAnsi="Times New Roman" w:cs="Times New Roman"/>
          <w:sz w:val="24"/>
          <w:szCs w:val="24"/>
        </w:rPr>
        <w:t xml:space="preserve"> immediately</w:t>
      </w:r>
      <w:r>
        <w:rPr>
          <w:rFonts w:ascii="Times New Roman" w:hAnsi="Times New Roman" w:cs="Times New Roman"/>
          <w:sz w:val="24"/>
          <w:szCs w:val="24"/>
        </w:rPr>
        <w:t xml:space="preserve"> in the faith as Paul averred, saying, </w:t>
      </w:r>
      <w:r w:rsidRPr="00170E8C">
        <w:rPr>
          <w:rFonts w:ascii="Times New Roman" w:hAnsi="Times New Roman" w:cs="Times New Roman"/>
          <w:i/>
          <w:sz w:val="24"/>
          <w:szCs w:val="24"/>
        </w:rPr>
        <w:t>“</w:t>
      </w:r>
      <w:r w:rsidRPr="00170E8C">
        <w:rPr>
          <w:rFonts w:ascii="Times New Roman" w:hAnsi="Times New Roman" w:cs="Times New Roman"/>
          <w:i/>
          <w:sz w:val="24"/>
          <w:szCs w:val="24"/>
          <w:lang w:bidi="he-IL"/>
        </w:rPr>
        <w:t>So that we ourselves glory in you in the churches of God for your patience and faith in all your persecutions and tribulations that ye endure</w:t>
      </w:r>
      <w:r w:rsidRPr="00170E8C">
        <w:rPr>
          <w:rFonts w:ascii="Times New Roman" w:hAnsi="Times New Roman" w:cs="Times New Roman"/>
          <w:i/>
          <w:sz w:val="24"/>
          <w:szCs w:val="24"/>
        </w:rPr>
        <w:t>”</w:t>
      </w:r>
      <w:r>
        <w:rPr>
          <w:rFonts w:ascii="Times New Roman" w:hAnsi="Times New Roman" w:cs="Times New Roman"/>
          <w:sz w:val="24"/>
          <w:szCs w:val="24"/>
        </w:rPr>
        <w:t xml:space="preserve"> (II Thes. 1:4).  </w:t>
      </w:r>
    </w:p>
    <w:p w:rsidR="001815EA" w:rsidRDefault="00170E8C" w:rsidP="00BB2632">
      <w:pPr>
        <w:ind w:left="720"/>
        <w:contextualSpacing/>
        <w:rPr>
          <w:rFonts w:ascii="Times New Roman" w:hAnsi="Times New Roman" w:cs="Times New Roman"/>
          <w:sz w:val="24"/>
          <w:szCs w:val="24"/>
        </w:rPr>
      </w:pPr>
      <w:r w:rsidRPr="00170E8C">
        <w:rPr>
          <w:rFonts w:ascii="Times New Roman" w:hAnsi="Times New Roman" w:cs="Times New Roman"/>
          <w:sz w:val="24"/>
          <w:szCs w:val="24"/>
        </w:rPr>
        <w:t>*</w:t>
      </w:r>
      <w:r>
        <w:rPr>
          <w:rFonts w:ascii="Times New Roman" w:hAnsi="Times New Roman" w:cs="Times New Roman"/>
          <w:sz w:val="24"/>
          <w:szCs w:val="24"/>
        </w:rPr>
        <w:t>T</w:t>
      </w:r>
      <w:r w:rsidRPr="00170E8C">
        <w:rPr>
          <w:rFonts w:ascii="Times New Roman" w:hAnsi="Times New Roman" w:cs="Times New Roman"/>
          <w:sz w:val="24"/>
          <w:szCs w:val="24"/>
        </w:rPr>
        <w:t xml:space="preserve">he wicked Jews nevertheless testified truthfully, saying, </w:t>
      </w:r>
      <w:r w:rsidRPr="00170E8C">
        <w:rPr>
          <w:rFonts w:ascii="Times New Roman" w:hAnsi="Times New Roman" w:cs="Times New Roman"/>
          <w:i/>
          <w:sz w:val="24"/>
          <w:szCs w:val="24"/>
        </w:rPr>
        <w:t>“</w:t>
      </w:r>
      <w:r w:rsidRPr="00170E8C">
        <w:rPr>
          <w:rFonts w:ascii="Times New Roman" w:hAnsi="Times New Roman" w:cs="Times New Roman"/>
          <w:i/>
          <w:sz w:val="24"/>
          <w:szCs w:val="24"/>
          <w:lang w:bidi="he-IL"/>
        </w:rPr>
        <w:t>These that have turned the world upside down are come hither also</w:t>
      </w:r>
      <w:r>
        <w:rPr>
          <w:rFonts w:ascii="Times New Roman" w:hAnsi="Times New Roman" w:cs="Times New Roman"/>
          <w:i/>
          <w:sz w:val="24"/>
          <w:szCs w:val="24"/>
          <w:lang w:bidi="he-IL"/>
        </w:rPr>
        <w:t>.</w:t>
      </w:r>
      <w:r w:rsidRPr="00170E8C">
        <w:rPr>
          <w:rFonts w:ascii="Times New Roman" w:hAnsi="Times New Roman" w:cs="Times New Roman"/>
          <w:i/>
          <w:sz w:val="24"/>
          <w:szCs w:val="24"/>
        </w:rPr>
        <w:t xml:space="preserve">” </w:t>
      </w:r>
      <w:r w:rsidRPr="00170E8C">
        <w:rPr>
          <w:rFonts w:ascii="Times New Roman" w:hAnsi="Times New Roman" w:cs="Times New Roman"/>
          <w:sz w:val="24"/>
          <w:szCs w:val="24"/>
        </w:rPr>
        <w:t xml:space="preserve"> </w:t>
      </w:r>
      <w:r>
        <w:rPr>
          <w:rFonts w:ascii="Times New Roman" w:hAnsi="Times New Roman" w:cs="Times New Roman"/>
          <w:sz w:val="24"/>
          <w:szCs w:val="24"/>
        </w:rPr>
        <w:t>The Lord’s only institution, the Baptist assembly</w:t>
      </w:r>
      <w:r w:rsidR="00BB2632">
        <w:rPr>
          <w:rFonts w:ascii="Times New Roman" w:hAnsi="Times New Roman" w:cs="Times New Roman"/>
          <w:sz w:val="24"/>
          <w:szCs w:val="24"/>
        </w:rPr>
        <w:t>,</w:t>
      </w:r>
      <w:r>
        <w:rPr>
          <w:rFonts w:ascii="Times New Roman" w:hAnsi="Times New Roman" w:cs="Times New Roman"/>
          <w:sz w:val="24"/>
          <w:szCs w:val="24"/>
        </w:rPr>
        <w:t xml:space="preserve"> has the divine authority and power to change pagan society. After all, the Lord Jesus said, </w:t>
      </w:r>
      <w:r w:rsidRPr="00170E8C">
        <w:rPr>
          <w:rFonts w:ascii="Times New Roman" w:hAnsi="Times New Roman" w:cs="Times New Roman"/>
          <w:i/>
          <w:sz w:val="24"/>
          <w:szCs w:val="24"/>
        </w:rPr>
        <w:t>“</w:t>
      </w:r>
      <w:r w:rsidRPr="00170E8C">
        <w:rPr>
          <w:rFonts w:ascii="Times New Roman" w:hAnsi="Times New Roman" w:cs="Times New Roman"/>
          <w:i/>
          <w:sz w:val="24"/>
          <w:szCs w:val="24"/>
          <w:lang w:bidi="he-IL"/>
        </w:rPr>
        <w:t>I will build my church; and the gates of hell shall not prevail against it</w:t>
      </w:r>
      <w:r w:rsidRPr="00170E8C">
        <w:rPr>
          <w:rFonts w:ascii="Times New Roman" w:hAnsi="Times New Roman" w:cs="Times New Roman"/>
          <w:i/>
          <w:sz w:val="24"/>
          <w:szCs w:val="24"/>
        </w:rPr>
        <w:t>”</w:t>
      </w:r>
      <w:r>
        <w:rPr>
          <w:rFonts w:ascii="Times New Roman" w:hAnsi="Times New Roman" w:cs="Times New Roman"/>
          <w:sz w:val="24"/>
          <w:szCs w:val="24"/>
        </w:rPr>
        <w:t xml:space="preserve"> (Mt. 16:18).  </w:t>
      </w:r>
      <w:r w:rsidR="00BB2632">
        <w:rPr>
          <w:rFonts w:ascii="Times New Roman" w:hAnsi="Times New Roman" w:cs="Times New Roman"/>
          <w:sz w:val="24"/>
          <w:szCs w:val="24"/>
        </w:rPr>
        <w:t xml:space="preserve">Hell has no defense against church truth of the Gospel! </w:t>
      </w:r>
    </w:p>
    <w:p w:rsidR="000568C2" w:rsidRPr="000568C2" w:rsidRDefault="000568C2" w:rsidP="000568C2">
      <w:pPr>
        <w:ind w:left="720" w:hanging="720"/>
        <w:contextualSpacing/>
        <w:rPr>
          <w:rFonts w:ascii="Times New Roman" w:hAnsi="Times New Roman" w:cs="Times New Roman"/>
          <w:b/>
          <w:sz w:val="24"/>
          <w:szCs w:val="24"/>
        </w:rPr>
      </w:pPr>
      <w:r w:rsidRPr="000568C2">
        <w:rPr>
          <w:rFonts w:ascii="Times New Roman" w:hAnsi="Times New Roman" w:cs="Times New Roman"/>
          <w:b/>
          <w:sz w:val="24"/>
          <w:szCs w:val="24"/>
        </w:rPr>
        <w:lastRenderedPageBreak/>
        <w:t>Acts 17:7</w:t>
      </w:r>
    </w:p>
    <w:p w:rsidR="000568C2" w:rsidRDefault="000568C2" w:rsidP="00BB2632">
      <w:pPr>
        <w:ind w:left="720"/>
        <w:contextualSpacing/>
        <w:rPr>
          <w:rFonts w:ascii="Times New Roman" w:hAnsi="Times New Roman" w:cs="Times New Roman"/>
          <w:sz w:val="24"/>
          <w:szCs w:val="24"/>
        </w:rPr>
      </w:pPr>
      <w:r>
        <w:rPr>
          <w:rFonts w:ascii="Times New Roman" w:hAnsi="Times New Roman" w:cs="Times New Roman"/>
          <w:sz w:val="24"/>
          <w:szCs w:val="24"/>
        </w:rPr>
        <w:t>*The radical Jews initiated the uproar and went to the governmental authorities, always threatening violence and chaos</w:t>
      </w:r>
      <w:r w:rsidR="00AA28DA">
        <w:rPr>
          <w:rFonts w:ascii="Times New Roman" w:hAnsi="Times New Roman" w:cs="Times New Roman"/>
          <w:sz w:val="24"/>
          <w:szCs w:val="24"/>
        </w:rPr>
        <w:t xml:space="preserve"> (cf. Acts 21:30-34)</w:t>
      </w:r>
      <w:r>
        <w:rPr>
          <w:rFonts w:ascii="Times New Roman" w:hAnsi="Times New Roman" w:cs="Times New Roman"/>
          <w:sz w:val="24"/>
          <w:szCs w:val="24"/>
        </w:rPr>
        <w:t>.  Paul and Silas knew to preach and hide</w:t>
      </w:r>
      <w:r w:rsidR="00B0342D">
        <w:rPr>
          <w:rFonts w:ascii="Times New Roman" w:hAnsi="Times New Roman" w:cs="Times New Roman"/>
          <w:sz w:val="24"/>
          <w:szCs w:val="24"/>
        </w:rPr>
        <w:t xml:space="preserve"> (Acts 9:23-25)</w:t>
      </w:r>
      <w:r>
        <w:rPr>
          <w:rFonts w:ascii="Times New Roman" w:hAnsi="Times New Roman" w:cs="Times New Roman"/>
          <w:sz w:val="24"/>
          <w:szCs w:val="24"/>
        </w:rPr>
        <w:t xml:space="preserve">.  The Jews condemned Jason and charged him and the assembly with </w:t>
      </w:r>
      <w:r w:rsidR="00AA28DA">
        <w:rPr>
          <w:rFonts w:ascii="Times New Roman" w:hAnsi="Times New Roman" w:cs="Times New Roman"/>
          <w:sz w:val="24"/>
          <w:szCs w:val="24"/>
        </w:rPr>
        <w:t xml:space="preserve">sedition.  Supposedly, the assembly was attempting to undermine the Roman government and especially the Emperor Caesar. </w:t>
      </w:r>
      <w:r>
        <w:rPr>
          <w:rFonts w:ascii="Times New Roman" w:hAnsi="Times New Roman" w:cs="Times New Roman"/>
          <w:sz w:val="24"/>
          <w:szCs w:val="24"/>
        </w:rPr>
        <w:t xml:space="preserve">  </w:t>
      </w:r>
      <w:r w:rsidR="00AA28DA">
        <w:rPr>
          <w:rFonts w:ascii="Times New Roman" w:hAnsi="Times New Roman" w:cs="Times New Roman"/>
          <w:sz w:val="24"/>
          <w:szCs w:val="24"/>
        </w:rPr>
        <w:t xml:space="preserve">The charge was against the apostles and only obliquely against Jason. He was in civil and legal jeopardy for aiding “political revolutionists.” </w:t>
      </w:r>
    </w:p>
    <w:p w:rsidR="00AA28DA" w:rsidRPr="00AA28DA" w:rsidRDefault="00AA28DA" w:rsidP="00AA28DA">
      <w:pPr>
        <w:ind w:left="720" w:hanging="720"/>
        <w:contextualSpacing/>
        <w:rPr>
          <w:rFonts w:ascii="Times New Roman" w:hAnsi="Times New Roman" w:cs="Times New Roman"/>
          <w:b/>
          <w:sz w:val="24"/>
          <w:szCs w:val="24"/>
        </w:rPr>
      </w:pPr>
      <w:r w:rsidRPr="00AA28DA">
        <w:rPr>
          <w:rFonts w:ascii="Times New Roman" w:hAnsi="Times New Roman" w:cs="Times New Roman"/>
          <w:b/>
          <w:sz w:val="24"/>
          <w:szCs w:val="24"/>
        </w:rPr>
        <w:t>Acts 17:8-9</w:t>
      </w:r>
    </w:p>
    <w:p w:rsidR="00AA28DA" w:rsidRDefault="00AA28DA" w:rsidP="00AA28D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alarm of sedition spread through the city just as the Jews had hoped. </w:t>
      </w:r>
      <w:r w:rsidR="003B5124">
        <w:rPr>
          <w:rFonts w:ascii="Times New Roman" w:hAnsi="Times New Roman" w:cs="Times New Roman"/>
          <w:sz w:val="24"/>
          <w:szCs w:val="24"/>
        </w:rPr>
        <w:t>The rulers had to quell the upheaval against the Roman Empire. The Jews pitted King Jesus against King Caesar, again</w:t>
      </w:r>
      <w:r w:rsidR="003B5124" w:rsidRPr="003B5124">
        <w:rPr>
          <w:rFonts w:ascii="Times New Roman" w:hAnsi="Times New Roman" w:cs="Times New Roman"/>
          <w:i/>
          <w:sz w:val="24"/>
          <w:szCs w:val="24"/>
        </w:rPr>
        <w:t>. “</w:t>
      </w:r>
      <w:r w:rsidR="003B5124" w:rsidRPr="003B5124">
        <w:rPr>
          <w:rFonts w:ascii="Times New Roman" w:hAnsi="Times New Roman" w:cs="Times New Roman"/>
          <w:i/>
          <w:sz w:val="24"/>
          <w:szCs w:val="24"/>
          <w:lang w:bidi="he-IL"/>
        </w:rPr>
        <w:t>But they cried out, Away with him, away with him, crucify him. Pilate saith unto them, Shall I crucify your King? The chief priests answered, We have no king but Caesar</w:t>
      </w:r>
      <w:r w:rsidR="003B5124" w:rsidRPr="003B5124">
        <w:rPr>
          <w:rFonts w:ascii="Times New Roman" w:hAnsi="Times New Roman" w:cs="Times New Roman"/>
          <w:i/>
          <w:sz w:val="24"/>
          <w:szCs w:val="24"/>
        </w:rPr>
        <w:t xml:space="preserve">” </w:t>
      </w:r>
      <w:r w:rsidR="003B5124">
        <w:rPr>
          <w:rFonts w:ascii="Times New Roman" w:hAnsi="Times New Roman" w:cs="Times New Roman"/>
          <w:sz w:val="24"/>
          <w:szCs w:val="24"/>
        </w:rPr>
        <w:t xml:space="preserve">(Jn. 19:15).  </w:t>
      </w:r>
    </w:p>
    <w:p w:rsidR="00AA28DA" w:rsidRDefault="003B5124"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rulers did not know how to deal with Jason other than to require him to post a financial bond (</w:t>
      </w:r>
      <w:r w:rsidRPr="003B5124">
        <w:rPr>
          <w:rFonts w:ascii="Times New Roman" w:hAnsi="Times New Roman" w:cs="Times New Roman"/>
          <w:i/>
          <w:sz w:val="24"/>
          <w:szCs w:val="24"/>
        </w:rPr>
        <w:t>“security”</w:t>
      </w:r>
      <w:r>
        <w:rPr>
          <w:rFonts w:ascii="Times New Roman" w:hAnsi="Times New Roman" w:cs="Times New Roman"/>
          <w:sz w:val="24"/>
          <w:szCs w:val="24"/>
        </w:rPr>
        <w:t xml:space="preserve">) insuring that the </w:t>
      </w:r>
      <w:r w:rsidR="00B0342D">
        <w:rPr>
          <w:rFonts w:ascii="Times New Roman" w:hAnsi="Times New Roman" w:cs="Times New Roman"/>
          <w:sz w:val="24"/>
          <w:szCs w:val="24"/>
        </w:rPr>
        <w:t>“</w:t>
      </w:r>
      <w:r>
        <w:rPr>
          <w:rFonts w:ascii="Times New Roman" w:hAnsi="Times New Roman" w:cs="Times New Roman"/>
          <w:sz w:val="24"/>
          <w:szCs w:val="24"/>
        </w:rPr>
        <w:t>troublesome</w:t>
      </w:r>
      <w:r w:rsidR="00B0342D">
        <w:rPr>
          <w:rFonts w:ascii="Times New Roman" w:hAnsi="Times New Roman" w:cs="Times New Roman"/>
          <w:sz w:val="24"/>
          <w:szCs w:val="24"/>
        </w:rPr>
        <w:t>”</w:t>
      </w:r>
      <w:r>
        <w:rPr>
          <w:rFonts w:ascii="Times New Roman" w:hAnsi="Times New Roman" w:cs="Times New Roman"/>
          <w:sz w:val="24"/>
          <w:szCs w:val="24"/>
        </w:rPr>
        <w:t xml:space="preserve"> Jews (Paul and Silas) would not return. This payment of </w:t>
      </w:r>
      <w:r w:rsidRPr="003B5124">
        <w:rPr>
          <w:rFonts w:ascii="Times New Roman" w:hAnsi="Times New Roman" w:cs="Times New Roman"/>
          <w:i/>
          <w:sz w:val="24"/>
          <w:szCs w:val="24"/>
        </w:rPr>
        <w:t>“security”</w:t>
      </w:r>
      <w:r>
        <w:rPr>
          <w:rFonts w:ascii="Times New Roman" w:hAnsi="Times New Roman" w:cs="Times New Roman"/>
          <w:sz w:val="24"/>
          <w:szCs w:val="24"/>
        </w:rPr>
        <w:t xml:space="preserve"> allowed the Baptist assembly to continue and to grow, although they knew that afflictions would challenge the members (</w:t>
      </w:r>
      <w:r w:rsidR="00436EEF">
        <w:rPr>
          <w:rFonts w:ascii="Times New Roman" w:hAnsi="Times New Roman" w:cs="Times New Roman"/>
          <w:sz w:val="24"/>
          <w:szCs w:val="24"/>
        </w:rPr>
        <w:t>I Thes. 3:1-6</w:t>
      </w:r>
      <w:r>
        <w:rPr>
          <w:rFonts w:ascii="Times New Roman" w:hAnsi="Times New Roman" w:cs="Times New Roman"/>
          <w:sz w:val="24"/>
          <w:szCs w:val="24"/>
        </w:rPr>
        <w:t>)</w:t>
      </w:r>
      <w:r w:rsidR="00436EEF">
        <w:rPr>
          <w:rFonts w:ascii="Times New Roman" w:hAnsi="Times New Roman" w:cs="Times New Roman"/>
          <w:sz w:val="24"/>
          <w:szCs w:val="24"/>
        </w:rPr>
        <w:t>.</w:t>
      </w:r>
      <w:r>
        <w:rPr>
          <w:rFonts w:ascii="Times New Roman" w:hAnsi="Times New Roman" w:cs="Times New Roman"/>
          <w:sz w:val="24"/>
          <w:szCs w:val="24"/>
        </w:rPr>
        <w:t xml:space="preserve"> </w:t>
      </w:r>
      <w:r w:rsidR="00436EEF">
        <w:rPr>
          <w:rFonts w:ascii="Times New Roman" w:hAnsi="Times New Roman" w:cs="Times New Roman"/>
          <w:sz w:val="24"/>
          <w:szCs w:val="24"/>
        </w:rPr>
        <w:t xml:space="preserve">Paul wanted to visit the assembly </w:t>
      </w:r>
      <w:r w:rsidR="00436EEF" w:rsidRPr="00436EEF">
        <w:rPr>
          <w:rFonts w:ascii="Times New Roman" w:hAnsi="Times New Roman" w:cs="Times New Roman"/>
          <w:i/>
          <w:sz w:val="24"/>
          <w:szCs w:val="24"/>
        </w:rPr>
        <w:t>“once and again; but Satan hindered us”</w:t>
      </w:r>
      <w:r w:rsidR="00436EEF">
        <w:rPr>
          <w:rFonts w:ascii="Times New Roman" w:hAnsi="Times New Roman" w:cs="Times New Roman"/>
          <w:sz w:val="24"/>
          <w:szCs w:val="24"/>
        </w:rPr>
        <w:t xml:space="preserve"> (I Thes. 2:17-18). </w:t>
      </w:r>
    </w:p>
    <w:p w:rsidR="00AA28DA" w:rsidRPr="00436EEF" w:rsidRDefault="00436EEF" w:rsidP="00AA28DA">
      <w:pPr>
        <w:ind w:left="720" w:hanging="720"/>
        <w:contextualSpacing/>
        <w:rPr>
          <w:rFonts w:ascii="Times New Roman" w:hAnsi="Times New Roman" w:cs="Times New Roman"/>
          <w:b/>
          <w:sz w:val="24"/>
          <w:szCs w:val="24"/>
        </w:rPr>
      </w:pPr>
      <w:r w:rsidRPr="00436EEF">
        <w:rPr>
          <w:rFonts w:ascii="Times New Roman" w:hAnsi="Times New Roman" w:cs="Times New Roman"/>
          <w:b/>
          <w:sz w:val="24"/>
          <w:szCs w:val="24"/>
        </w:rPr>
        <w:t>Acts 17:10-12</w:t>
      </w:r>
    </w:p>
    <w:p w:rsidR="00436EEF" w:rsidRDefault="00436EEF"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*Paul, who was at one time the fierce henchman for the Sanhedrin (Acts 7:58), </w:t>
      </w:r>
      <w:r w:rsidR="00B0342D">
        <w:rPr>
          <w:rFonts w:ascii="Times New Roman" w:hAnsi="Times New Roman" w:cs="Times New Roman"/>
          <w:sz w:val="24"/>
          <w:szCs w:val="24"/>
        </w:rPr>
        <w:t xml:space="preserve">was </w:t>
      </w:r>
      <w:r>
        <w:rPr>
          <w:rFonts w:ascii="Times New Roman" w:hAnsi="Times New Roman" w:cs="Times New Roman"/>
          <w:sz w:val="24"/>
          <w:szCs w:val="24"/>
        </w:rPr>
        <w:t>now on the receiving end of the murderous Jewish henchmen. Paul had received in his Christian life what Saul had done to the Christians: persecution, stoning, imprisonment, loss of everything, and finally a brutal death</w:t>
      </w:r>
      <w:r w:rsidR="00BC7C1A">
        <w:rPr>
          <w:rFonts w:ascii="Times New Roman" w:hAnsi="Times New Roman" w:cs="Times New Roman"/>
          <w:sz w:val="24"/>
          <w:szCs w:val="24"/>
        </w:rPr>
        <w:t>!</w:t>
      </w:r>
      <w:r>
        <w:rPr>
          <w:rFonts w:ascii="Times New Roman" w:hAnsi="Times New Roman" w:cs="Times New Roman"/>
          <w:sz w:val="24"/>
          <w:szCs w:val="24"/>
        </w:rPr>
        <w:t xml:space="preserve"> </w:t>
      </w:r>
    </w:p>
    <w:p w:rsidR="00436EEF" w:rsidRDefault="00BC7C1A"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church planting urgency was the watchword. Having established the Thessalonian Baptist Church in three weeks, the new church brethren sent the duo away by night to Berea. In great boldness, they went to another Jewish synagogue. No doubt, he could say everywhere he went as he did at Corinth: </w:t>
      </w:r>
      <w:r w:rsidRPr="00BC7C1A">
        <w:rPr>
          <w:rFonts w:ascii="Times New Roman" w:hAnsi="Times New Roman" w:cs="Times New Roman"/>
          <w:i/>
          <w:sz w:val="24"/>
          <w:szCs w:val="24"/>
        </w:rPr>
        <w:t>“</w:t>
      </w:r>
      <w:r w:rsidRPr="00BC7C1A">
        <w:rPr>
          <w:rFonts w:ascii="Times New Roman" w:hAnsi="Times New Roman" w:cs="Times New Roman"/>
          <w:i/>
          <w:sz w:val="24"/>
          <w:szCs w:val="24"/>
          <w:lang w:bidi="he-IL"/>
        </w:rPr>
        <w:t xml:space="preserve">And I was with you in </w:t>
      </w:r>
      <w:r w:rsidRPr="00BB3188">
        <w:rPr>
          <w:rFonts w:ascii="Times New Roman" w:hAnsi="Times New Roman" w:cs="Times New Roman"/>
          <w:b/>
          <w:i/>
          <w:sz w:val="24"/>
          <w:szCs w:val="24"/>
          <w:lang w:bidi="he-IL"/>
        </w:rPr>
        <w:t>weakness</w:t>
      </w:r>
      <w:r w:rsidRPr="00BC7C1A">
        <w:rPr>
          <w:rFonts w:ascii="Times New Roman" w:hAnsi="Times New Roman" w:cs="Times New Roman"/>
          <w:i/>
          <w:sz w:val="24"/>
          <w:szCs w:val="24"/>
          <w:lang w:bidi="he-IL"/>
        </w:rPr>
        <w:t xml:space="preserve">, and in </w:t>
      </w:r>
      <w:r w:rsidRPr="00BB3188">
        <w:rPr>
          <w:rFonts w:ascii="Times New Roman" w:hAnsi="Times New Roman" w:cs="Times New Roman"/>
          <w:b/>
          <w:i/>
          <w:sz w:val="24"/>
          <w:szCs w:val="24"/>
          <w:lang w:bidi="he-IL"/>
        </w:rPr>
        <w:t>fear</w:t>
      </w:r>
      <w:r w:rsidRPr="00BC7C1A">
        <w:rPr>
          <w:rFonts w:ascii="Times New Roman" w:hAnsi="Times New Roman" w:cs="Times New Roman"/>
          <w:i/>
          <w:sz w:val="24"/>
          <w:szCs w:val="24"/>
          <w:lang w:bidi="he-IL"/>
        </w:rPr>
        <w:t xml:space="preserve">, and in much </w:t>
      </w:r>
      <w:r w:rsidRPr="00BB3188">
        <w:rPr>
          <w:rFonts w:ascii="Times New Roman" w:hAnsi="Times New Roman" w:cs="Times New Roman"/>
          <w:b/>
          <w:i/>
          <w:sz w:val="24"/>
          <w:szCs w:val="24"/>
          <w:lang w:bidi="he-IL"/>
        </w:rPr>
        <w:t>trembling</w:t>
      </w:r>
      <w:r w:rsidRPr="00BC7C1A">
        <w:rPr>
          <w:rFonts w:ascii="Times New Roman" w:hAnsi="Times New Roman" w:cs="Times New Roman"/>
          <w:i/>
          <w:sz w:val="24"/>
          <w:szCs w:val="24"/>
        </w:rPr>
        <w:t xml:space="preserve">” </w:t>
      </w:r>
      <w:r>
        <w:rPr>
          <w:rFonts w:ascii="Times New Roman" w:hAnsi="Times New Roman" w:cs="Times New Roman"/>
          <w:sz w:val="24"/>
          <w:szCs w:val="24"/>
        </w:rPr>
        <w:t xml:space="preserve">(I Cor. </w:t>
      </w:r>
      <w:r w:rsidR="00BB3188">
        <w:rPr>
          <w:rFonts w:ascii="Times New Roman" w:hAnsi="Times New Roman" w:cs="Times New Roman"/>
          <w:sz w:val="24"/>
          <w:szCs w:val="24"/>
        </w:rPr>
        <w:t>2:3</w:t>
      </w:r>
      <w:r>
        <w:rPr>
          <w:rFonts w:ascii="Times New Roman" w:hAnsi="Times New Roman" w:cs="Times New Roman"/>
          <w:sz w:val="24"/>
          <w:szCs w:val="24"/>
        </w:rPr>
        <w:t xml:space="preserve">). </w:t>
      </w:r>
    </w:p>
    <w:p w:rsidR="00AA28DA" w:rsidRDefault="00BB3188"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Bereans were ready for the Gospel and Paul needed encouragement! Luke said they were more </w:t>
      </w:r>
      <w:r w:rsidRPr="00BB3188">
        <w:rPr>
          <w:rFonts w:ascii="Times New Roman" w:hAnsi="Times New Roman" w:cs="Times New Roman"/>
          <w:i/>
          <w:sz w:val="24"/>
          <w:szCs w:val="24"/>
        </w:rPr>
        <w:t>“noble”</w:t>
      </w:r>
      <w:r>
        <w:rPr>
          <w:rFonts w:ascii="Times New Roman" w:hAnsi="Times New Roman" w:cs="Times New Roman"/>
          <w:sz w:val="24"/>
          <w:szCs w:val="24"/>
        </w:rPr>
        <w:t xml:space="preserve"> (</w:t>
      </w:r>
      <w:proofErr w:type="gramStart"/>
      <w:r w:rsidRPr="00BB3188">
        <w:rPr>
          <w:rFonts w:ascii="Times New Roman" w:hAnsi="Times New Roman" w:cs="Times New Roman"/>
          <w:i/>
          <w:sz w:val="24"/>
          <w:szCs w:val="24"/>
        </w:rPr>
        <w:t>eugenes</w:t>
      </w:r>
      <w:proofErr w:type="gramEnd"/>
      <w:r>
        <w:rPr>
          <w:rFonts w:ascii="Times New Roman" w:hAnsi="Times New Roman" w:cs="Times New Roman"/>
          <w:sz w:val="24"/>
          <w:szCs w:val="24"/>
        </w:rPr>
        <w:t xml:space="preserve">) than those in Thessalonica because of their attitude toward the </w:t>
      </w:r>
      <w:r w:rsidRPr="00BB3188">
        <w:rPr>
          <w:rFonts w:ascii="Times New Roman" w:hAnsi="Times New Roman" w:cs="Times New Roman"/>
          <w:i/>
          <w:sz w:val="24"/>
          <w:szCs w:val="24"/>
        </w:rPr>
        <w:t>Tanak</w:t>
      </w:r>
      <w:r>
        <w:rPr>
          <w:rFonts w:ascii="Times New Roman" w:hAnsi="Times New Roman" w:cs="Times New Roman"/>
          <w:sz w:val="24"/>
          <w:szCs w:val="24"/>
        </w:rPr>
        <w:t xml:space="preserve">.  </w:t>
      </w:r>
    </w:p>
    <w:p w:rsidR="00AA28DA" w:rsidRDefault="00BB3188"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*They </w:t>
      </w:r>
      <w:r w:rsidRPr="00C52025">
        <w:rPr>
          <w:rFonts w:ascii="Times New Roman" w:hAnsi="Times New Roman" w:cs="Times New Roman"/>
          <w:i/>
          <w:sz w:val="24"/>
          <w:szCs w:val="24"/>
        </w:rPr>
        <w:t>“received”</w:t>
      </w:r>
      <w:r>
        <w:rPr>
          <w:rFonts w:ascii="Times New Roman" w:hAnsi="Times New Roman" w:cs="Times New Roman"/>
          <w:sz w:val="24"/>
          <w:szCs w:val="24"/>
        </w:rPr>
        <w:t xml:space="preserve"> </w:t>
      </w:r>
      <w:r w:rsidR="00C52025">
        <w:rPr>
          <w:rFonts w:ascii="Times New Roman" w:hAnsi="Times New Roman" w:cs="Times New Roman"/>
          <w:sz w:val="24"/>
          <w:szCs w:val="24"/>
        </w:rPr>
        <w:t>(</w:t>
      </w:r>
      <w:r w:rsidR="00C52025" w:rsidRPr="00C52025">
        <w:rPr>
          <w:rFonts w:ascii="Times New Roman" w:hAnsi="Times New Roman" w:cs="Times New Roman"/>
          <w:i/>
          <w:sz w:val="24"/>
          <w:szCs w:val="24"/>
        </w:rPr>
        <w:t>dechomai</w:t>
      </w:r>
      <w:r w:rsidR="00C52025">
        <w:rPr>
          <w:rFonts w:ascii="Times New Roman" w:hAnsi="Times New Roman" w:cs="Times New Roman"/>
          <w:sz w:val="24"/>
          <w:szCs w:val="24"/>
        </w:rPr>
        <w:t xml:space="preserve"> [59x]) </w:t>
      </w:r>
      <w:r>
        <w:rPr>
          <w:rFonts w:ascii="Times New Roman" w:hAnsi="Times New Roman" w:cs="Times New Roman"/>
          <w:sz w:val="24"/>
          <w:szCs w:val="24"/>
        </w:rPr>
        <w:t xml:space="preserve">the word with readiness of mind and searched the Scriptures daily. </w:t>
      </w:r>
      <w:r w:rsidR="00C52025">
        <w:rPr>
          <w:rFonts w:ascii="Times New Roman" w:hAnsi="Times New Roman" w:cs="Times New Roman"/>
          <w:sz w:val="24"/>
          <w:szCs w:val="24"/>
        </w:rPr>
        <w:t xml:space="preserve">They became part of the </w:t>
      </w:r>
      <w:r w:rsidR="00C52025" w:rsidRPr="00C52025">
        <w:rPr>
          <w:rFonts w:ascii="Times New Roman" w:hAnsi="Times New Roman" w:cs="Times New Roman"/>
          <w:i/>
          <w:sz w:val="24"/>
          <w:szCs w:val="24"/>
        </w:rPr>
        <w:t>“Received Bible</w:t>
      </w:r>
      <w:r w:rsidR="00C52025">
        <w:rPr>
          <w:rFonts w:ascii="Times New Roman" w:hAnsi="Times New Roman" w:cs="Times New Roman"/>
          <w:sz w:val="24"/>
          <w:szCs w:val="24"/>
        </w:rPr>
        <w:t xml:space="preserve">” movement (Jn. 17:8; Acts 2:41; 8:14; 11:1; I Thes. 2:13)! </w:t>
      </w:r>
    </w:p>
    <w:p w:rsidR="00AA28DA" w:rsidRDefault="00C52025"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*No doubt they followed the pattern of Nehemiah and Ezra: </w:t>
      </w:r>
      <w:r w:rsidRPr="00C52025">
        <w:rPr>
          <w:rFonts w:ascii="Times New Roman" w:hAnsi="Times New Roman" w:cs="Times New Roman"/>
          <w:i/>
          <w:sz w:val="24"/>
          <w:szCs w:val="24"/>
        </w:rPr>
        <w:t>“</w:t>
      </w:r>
      <w:r w:rsidRPr="00C52025">
        <w:rPr>
          <w:rFonts w:ascii="Times New Roman" w:hAnsi="Times New Roman" w:cs="Times New Roman"/>
          <w:i/>
          <w:sz w:val="24"/>
          <w:szCs w:val="24"/>
          <w:lang w:bidi="he-IL"/>
        </w:rPr>
        <w:t xml:space="preserve">So they read in the book in the law of God </w:t>
      </w:r>
      <w:r w:rsidRPr="00B0342D">
        <w:rPr>
          <w:rFonts w:ascii="Times New Roman" w:hAnsi="Times New Roman" w:cs="Times New Roman"/>
          <w:b/>
          <w:i/>
          <w:sz w:val="24"/>
          <w:szCs w:val="24"/>
          <w:lang w:bidi="he-IL"/>
        </w:rPr>
        <w:t>distinctly,</w:t>
      </w:r>
      <w:r w:rsidRPr="00C52025">
        <w:rPr>
          <w:rFonts w:ascii="Times New Roman" w:hAnsi="Times New Roman" w:cs="Times New Roman"/>
          <w:i/>
          <w:sz w:val="24"/>
          <w:szCs w:val="24"/>
          <w:lang w:bidi="he-IL"/>
        </w:rPr>
        <w:t xml:space="preserve"> and gave the </w:t>
      </w:r>
      <w:r w:rsidRPr="00B0342D">
        <w:rPr>
          <w:rFonts w:ascii="Times New Roman" w:hAnsi="Times New Roman" w:cs="Times New Roman"/>
          <w:b/>
          <w:i/>
          <w:sz w:val="24"/>
          <w:szCs w:val="24"/>
          <w:lang w:bidi="he-IL"/>
        </w:rPr>
        <w:t>sense,</w:t>
      </w:r>
      <w:r w:rsidRPr="00C52025">
        <w:rPr>
          <w:rFonts w:ascii="Times New Roman" w:hAnsi="Times New Roman" w:cs="Times New Roman"/>
          <w:i/>
          <w:sz w:val="24"/>
          <w:szCs w:val="24"/>
          <w:lang w:bidi="he-IL"/>
        </w:rPr>
        <w:t xml:space="preserve"> and caused them to </w:t>
      </w:r>
      <w:r w:rsidRPr="00B0342D">
        <w:rPr>
          <w:rFonts w:ascii="Times New Roman" w:hAnsi="Times New Roman" w:cs="Times New Roman"/>
          <w:b/>
          <w:i/>
          <w:sz w:val="24"/>
          <w:szCs w:val="24"/>
          <w:lang w:bidi="he-IL"/>
        </w:rPr>
        <w:t>understand</w:t>
      </w:r>
      <w:r w:rsidRPr="00C52025">
        <w:rPr>
          <w:rFonts w:ascii="Times New Roman" w:hAnsi="Times New Roman" w:cs="Times New Roman"/>
          <w:i/>
          <w:sz w:val="24"/>
          <w:szCs w:val="24"/>
          <w:lang w:bidi="he-IL"/>
        </w:rPr>
        <w:t xml:space="preserve"> the reading</w:t>
      </w:r>
      <w:r w:rsidRPr="00C52025">
        <w:rPr>
          <w:rFonts w:ascii="Times New Roman" w:hAnsi="Times New Roman" w:cs="Times New Roman"/>
          <w:i/>
          <w:sz w:val="24"/>
          <w:szCs w:val="24"/>
        </w:rPr>
        <w:t>”</w:t>
      </w:r>
      <w:r>
        <w:rPr>
          <w:rFonts w:ascii="Times New Roman" w:hAnsi="Times New Roman" w:cs="Times New Roman"/>
          <w:sz w:val="24"/>
          <w:szCs w:val="24"/>
        </w:rPr>
        <w:t xml:space="preserve"> (Neh. 8:8). The</w:t>
      </w:r>
      <w:r w:rsidR="00B0342D">
        <w:rPr>
          <w:rFonts w:ascii="Times New Roman" w:hAnsi="Times New Roman" w:cs="Times New Roman"/>
          <w:sz w:val="24"/>
          <w:szCs w:val="24"/>
        </w:rPr>
        <w:t>y</w:t>
      </w:r>
      <w:r>
        <w:rPr>
          <w:rFonts w:ascii="Times New Roman" w:hAnsi="Times New Roman" w:cs="Times New Roman"/>
          <w:sz w:val="24"/>
          <w:szCs w:val="24"/>
        </w:rPr>
        <w:t xml:space="preserve"> understood Context, Interpretation, and Application.  The Lord implored the Jews, saying</w:t>
      </w:r>
      <w:r w:rsidRPr="00D922F0">
        <w:rPr>
          <w:rFonts w:ascii="Times New Roman" w:hAnsi="Times New Roman" w:cs="Times New Roman"/>
          <w:i/>
          <w:sz w:val="24"/>
          <w:szCs w:val="24"/>
        </w:rPr>
        <w:t xml:space="preserve">, </w:t>
      </w:r>
      <w:r w:rsidR="00D922F0" w:rsidRPr="00D922F0">
        <w:rPr>
          <w:rFonts w:ascii="Times New Roman" w:hAnsi="Times New Roman" w:cs="Times New Roman"/>
          <w:i/>
          <w:sz w:val="24"/>
          <w:szCs w:val="24"/>
          <w:lang w:bidi="he-IL"/>
        </w:rPr>
        <w:t>“</w:t>
      </w:r>
      <w:r w:rsidRPr="00D922F0">
        <w:rPr>
          <w:rFonts w:ascii="Times New Roman" w:hAnsi="Times New Roman" w:cs="Times New Roman"/>
          <w:i/>
          <w:sz w:val="24"/>
          <w:szCs w:val="24"/>
          <w:lang w:bidi="he-IL"/>
        </w:rPr>
        <w:t>Search the scriptures; for in them ye think ye have eternal life: and they are they which testify of me</w:t>
      </w:r>
      <w:r w:rsidRPr="00D922F0">
        <w:rPr>
          <w:rFonts w:ascii="Times New Roman" w:hAnsi="Times New Roman" w:cs="Times New Roman"/>
          <w:i/>
          <w:sz w:val="24"/>
          <w:szCs w:val="24"/>
        </w:rPr>
        <w:t>”</w:t>
      </w:r>
      <w:r>
        <w:rPr>
          <w:rFonts w:ascii="Times New Roman" w:hAnsi="Times New Roman" w:cs="Times New Roman"/>
          <w:sz w:val="24"/>
          <w:szCs w:val="24"/>
        </w:rPr>
        <w:t xml:space="preserve"> (Jn. 5:39). </w:t>
      </w:r>
    </w:p>
    <w:p w:rsidR="00AA28DA" w:rsidRDefault="00D922F0"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Paul gave his </w:t>
      </w:r>
      <w:r w:rsidRPr="00D922F0">
        <w:rPr>
          <w:rFonts w:ascii="Times New Roman" w:hAnsi="Times New Roman" w:cs="Times New Roman"/>
          <w:i/>
          <w:sz w:val="24"/>
          <w:szCs w:val="24"/>
        </w:rPr>
        <w:t>“word of exhortation”</w:t>
      </w:r>
      <w:r>
        <w:rPr>
          <w:rFonts w:ascii="Times New Roman" w:hAnsi="Times New Roman" w:cs="Times New Roman"/>
          <w:sz w:val="24"/>
          <w:szCs w:val="24"/>
        </w:rPr>
        <w:t xml:space="preserve"> (Acts 13:15; Heb. 13:22), the Jews compared the pr</w:t>
      </w:r>
      <w:r w:rsidR="00B0342D">
        <w:rPr>
          <w:rFonts w:ascii="Times New Roman" w:hAnsi="Times New Roman" w:cs="Times New Roman"/>
          <w:sz w:val="24"/>
          <w:szCs w:val="24"/>
        </w:rPr>
        <w:t>ophecies</w:t>
      </w:r>
      <w:r>
        <w:rPr>
          <w:rFonts w:ascii="Times New Roman" w:hAnsi="Times New Roman" w:cs="Times New Roman"/>
          <w:sz w:val="24"/>
          <w:szCs w:val="24"/>
        </w:rPr>
        <w:t xml:space="preserve"> with the fulfillment</w:t>
      </w:r>
      <w:r w:rsidR="00B0342D">
        <w:rPr>
          <w:rFonts w:ascii="Times New Roman" w:hAnsi="Times New Roman" w:cs="Times New Roman"/>
          <w:sz w:val="24"/>
          <w:szCs w:val="24"/>
        </w:rPr>
        <w:t>s</w:t>
      </w:r>
      <w:r>
        <w:rPr>
          <w:rFonts w:ascii="Times New Roman" w:hAnsi="Times New Roman" w:cs="Times New Roman"/>
          <w:sz w:val="24"/>
          <w:szCs w:val="24"/>
        </w:rPr>
        <w:t xml:space="preserve"> and believed the Gospel of Christ. The Jews, along with Greek honourable women and many men believed. Obviously, the Berean Baptist Church began following</w:t>
      </w:r>
      <w:r w:rsidR="00C51C04">
        <w:rPr>
          <w:rFonts w:ascii="Times New Roman" w:hAnsi="Times New Roman" w:cs="Times New Roman"/>
          <w:sz w:val="24"/>
          <w:szCs w:val="24"/>
        </w:rPr>
        <w:t xml:space="preserve"> repentance,</w:t>
      </w:r>
      <w:r>
        <w:rPr>
          <w:rFonts w:ascii="Times New Roman" w:hAnsi="Times New Roman" w:cs="Times New Roman"/>
          <w:sz w:val="24"/>
          <w:szCs w:val="24"/>
        </w:rPr>
        <w:t xml:space="preserve"> faith</w:t>
      </w:r>
      <w:r w:rsidR="00C51C04">
        <w:rPr>
          <w:rFonts w:ascii="Times New Roman" w:hAnsi="Times New Roman" w:cs="Times New Roman"/>
          <w:sz w:val="24"/>
          <w:szCs w:val="24"/>
        </w:rPr>
        <w:t>,</w:t>
      </w:r>
      <w:r>
        <w:rPr>
          <w:rFonts w:ascii="Times New Roman" w:hAnsi="Times New Roman" w:cs="Times New Roman"/>
          <w:sz w:val="24"/>
          <w:szCs w:val="24"/>
        </w:rPr>
        <w:t xml:space="preserve"> and baptism.  In Europe, the church planters started the Philippian</w:t>
      </w:r>
      <w:r w:rsidR="00C51C04">
        <w:rPr>
          <w:rFonts w:ascii="Times New Roman" w:hAnsi="Times New Roman" w:cs="Times New Roman"/>
          <w:sz w:val="24"/>
          <w:szCs w:val="24"/>
        </w:rPr>
        <w:t xml:space="preserve">, </w:t>
      </w:r>
      <w:r>
        <w:rPr>
          <w:rFonts w:ascii="Times New Roman" w:hAnsi="Times New Roman" w:cs="Times New Roman"/>
          <w:sz w:val="24"/>
          <w:szCs w:val="24"/>
        </w:rPr>
        <w:t>the Thessalonian</w:t>
      </w:r>
      <w:r w:rsidR="00C51C04">
        <w:rPr>
          <w:rFonts w:ascii="Times New Roman" w:hAnsi="Times New Roman" w:cs="Times New Roman"/>
          <w:sz w:val="24"/>
          <w:szCs w:val="24"/>
        </w:rPr>
        <w:t>,</w:t>
      </w:r>
      <w:r>
        <w:rPr>
          <w:rFonts w:ascii="Times New Roman" w:hAnsi="Times New Roman" w:cs="Times New Roman"/>
          <w:sz w:val="24"/>
          <w:szCs w:val="24"/>
        </w:rPr>
        <w:t xml:space="preserve"> and now the Berean Baptist Church. Biblical church planting was both simple and difficult!</w:t>
      </w:r>
      <w:r w:rsidR="00C51C04">
        <w:rPr>
          <w:rFonts w:ascii="Times New Roman" w:hAnsi="Times New Roman" w:cs="Times New Roman"/>
          <w:sz w:val="24"/>
          <w:szCs w:val="24"/>
        </w:rPr>
        <w:t xml:space="preserve"> Who wants the challenge?</w:t>
      </w:r>
    </w:p>
    <w:p w:rsidR="00AA28DA" w:rsidRPr="005D5461" w:rsidRDefault="00D922F0" w:rsidP="00AA28DA">
      <w:pPr>
        <w:ind w:left="720" w:hanging="720"/>
        <w:contextualSpacing/>
        <w:rPr>
          <w:rFonts w:ascii="Times New Roman" w:hAnsi="Times New Roman" w:cs="Times New Roman"/>
          <w:b/>
          <w:sz w:val="24"/>
          <w:szCs w:val="24"/>
        </w:rPr>
      </w:pPr>
      <w:r w:rsidRPr="005D5461">
        <w:rPr>
          <w:rFonts w:ascii="Times New Roman" w:hAnsi="Times New Roman" w:cs="Times New Roman"/>
          <w:b/>
          <w:sz w:val="24"/>
          <w:szCs w:val="24"/>
        </w:rPr>
        <w:t>Acts 17:</w:t>
      </w:r>
      <w:r w:rsidR="005D5461" w:rsidRPr="005D5461">
        <w:rPr>
          <w:rFonts w:ascii="Times New Roman" w:hAnsi="Times New Roman" w:cs="Times New Roman"/>
          <w:b/>
          <w:sz w:val="24"/>
          <w:szCs w:val="24"/>
        </w:rPr>
        <w:t>13-14</w:t>
      </w:r>
    </w:p>
    <w:p w:rsidR="000568C2" w:rsidRPr="001815EA" w:rsidRDefault="005D5461" w:rsidP="00C51C04">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51C04">
        <w:rPr>
          <w:rFonts w:ascii="Times New Roman" w:hAnsi="Times New Roman" w:cs="Times New Roman"/>
          <w:sz w:val="24"/>
          <w:szCs w:val="24"/>
        </w:rPr>
        <w:t>Fifty miles south of Thessalonica</w:t>
      </w:r>
      <w:r w:rsidR="00B0342D">
        <w:rPr>
          <w:rFonts w:ascii="Times New Roman" w:hAnsi="Times New Roman" w:cs="Times New Roman"/>
          <w:sz w:val="24"/>
          <w:szCs w:val="24"/>
        </w:rPr>
        <w:t>,</w:t>
      </w:r>
      <w:r w:rsidR="00C51C04">
        <w:rPr>
          <w:rFonts w:ascii="Times New Roman" w:hAnsi="Times New Roman" w:cs="Times New Roman"/>
          <w:sz w:val="24"/>
          <w:szCs w:val="24"/>
        </w:rPr>
        <w:t xml:space="preserve"> the Jews traveled to cause a stir among the people of Berea. Recognizing the potential of danger for Paul, the church sent Paul to sea, but Silas and Timothy stayed.</w:t>
      </w:r>
    </w:p>
    <w:sectPr w:rsidR="000568C2" w:rsidRPr="001815EA" w:rsidSect="001815EA">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56C" w:rsidRDefault="006E356C" w:rsidP="001815EA">
      <w:pPr>
        <w:spacing w:after="0" w:line="240" w:lineRule="auto"/>
      </w:pPr>
      <w:r>
        <w:separator/>
      </w:r>
    </w:p>
  </w:endnote>
  <w:endnote w:type="continuationSeparator" w:id="0">
    <w:p w:rsidR="006E356C" w:rsidRDefault="006E356C" w:rsidP="00181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808782"/>
      <w:docPartObj>
        <w:docPartGallery w:val="Page Numbers (Bottom of Page)"/>
        <w:docPartUnique/>
      </w:docPartObj>
    </w:sdtPr>
    <w:sdtContent>
      <w:p w:rsidR="00BB3188" w:rsidRDefault="00BB3188">
        <w:pPr>
          <w:pStyle w:val="Footer"/>
          <w:jc w:val="center"/>
        </w:pPr>
        <w:fldSimple w:instr=" PAGE   \* MERGEFORMAT ">
          <w:r w:rsidR="00B0342D">
            <w:rPr>
              <w:noProof/>
            </w:rPr>
            <w:t>2</w:t>
          </w:r>
        </w:fldSimple>
      </w:p>
    </w:sdtContent>
  </w:sdt>
  <w:p w:rsidR="00BB3188" w:rsidRDefault="00BB3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56C" w:rsidRDefault="006E356C" w:rsidP="001815EA">
      <w:pPr>
        <w:spacing w:after="0" w:line="240" w:lineRule="auto"/>
      </w:pPr>
      <w:r>
        <w:separator/>
      </w:r>
    </w:p>
  </w:footnote>
  <w:footnote w:type="continuationSeparator" w:id="0">
    <w:p w:rsidR="006E356C" w:rsidRDefault="006E356C" w:rsidP="001815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B14DD6B997A847F1BAE433A8A16CC3CC"/>
      </w:placeholder>
      <w:dataBinding w:prefixMappings="xmlns:ns0='http://schemas.openxmlformats.org/package/2006/metadata/core-properties' xmlns:ns1='http://purl.org/dc/elements/1.1/'" w:xpath="/ns0:coreProperties[1]/ns1:title[1]" w:storeItemID="{6C3C8BC8-F283-45AE-878A-BAB7291924A1}"/>
      <w:text/>
    </w:sdtPr>
    <w:sdtContent>
      <w:p w:rsidR="00BB3188" w:rsidRDefault="00BB318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17</w:t>
        </w:r>
      </w:p>
    </w:sdtContent>
  </w:sdt>
  <w:p w:rsidR="00BB3188" w:rsidRDefault="00BB31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1815EA"/>
    <w:rsid w:val="000568C2"/>
    <w:rsid w:val="000A37A7"/>
    <w:rsid w:val="00110730"/>
    <w:rsid w:val="00170E8C"/>
    <w:rsid w:val="001815EA"/>
    <w:rsid w:val="002651AF"/>
    <w:rsid w:val="00387A88"/>
    <w:rsid w:val="003A46E3"/>
    <w:rsid w:val="003B5124"/>
    <w:rsid w:val="00436EEF"/>
    <w:rsid w:val="00462BE3"/>
    <w:rsid w:val="004B088E"/>
    <w:rsid w:val="0051123A"/>
    <w:rsid w:val="005D5461"/>
    <w:rsid w:val="006A2BF0"/>
    <w:rsid w:val="006E356C"/>
    <w:rsid w:val="007C67E5"/>
    <w:rsid w:val="00880FE6"/>
    <w:rsid w:val="008A6CD9"/>
    <w:rsid w:val="00925C0C"/>
    <w:rsid w:val="009813DA"/>
    <w:rsid w:val="00997E4F"/>
    <w:rsid w:val="00AA28DA"/>
    <w:rsid w:val="00B0342D"/>
    <w:rsid w:val="00B604D5"/>
    <w:rsid w:val="00BB2632"/>
    <w:rsid w:val="00BB3188"/>
    <w:rsid w:val="00BC7C1A"/>
    <w:rsid w:val="00C51C04"/>
    <w:rsid w:val="00C52025"/>
    <w:rsid w:val="00C566FA"/>
    <w:rsid w:val="00C9115A"/>
    <w:rsid w:val="00CB093A"/>
    <w:rsid w:val="00D922F0"/>
    <w:rsid w:val="00DB566E"/>
    <w:rsid w:val="00E735EE"/>
    <w:rsid w:val="00ED7FBB"/>
    <w:rsid w:val="00EF2F7E"/>
    <w:rsid w:val="00FB2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5EA"/>
  </w:style>
  <w:style w:type="paragraph" w:styleId="Footer">
    <w:name w:val="footer"/>
    <w:basedOn w:val="Normal"/>
    <w:link w:val="FooterChar"/>
    <w:uiPriority w:val="99"/>
    <w:unhideWhenUsed/>
    <w:rsid w:val="00181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5EA"/>
  </w:style>
  <w:style w:type="paragraph" w:styleId="BalloonText">
    <w:name w:val="Balloon Text"/>
    <w:basedOn w:val="Normal"/>
    <w:link w:val="BalloonTextChar"/>
    <w:uiPriority w:val="99"/>
    <w:semiHidden/>
    <w:unhideWhenUsed/>
    <w:rsid w:val="0018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5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4DD6B997A847F1BAE433A8A16CC3CC"/>
        <w:category>
          <w:name w:val="General"/>
          <w:gallery w:val="placeholder"/>
        </w:category>
        <w:types>
          <w:type w:val="bbPlcHdr"/>
        </w:types>
        <w:behaviors>
          <w:behavior w:val="content"/>
        </w:behaviors>
        <w:guid w:val="{26315803-8A7A-404B-BAA7-6893023E1488}"/>
      </w:docPartPr>
      <w:docPartBody>
        <w:p w:rsidR="00E86C0E" w:rsidRDefault="00E86C0E" w:rsidP="00E86C0E">
          <w:pPr>
            <w:pStyle w:val="B14DD6B997A847F1BAE433A8A16CC3C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86C0E"/>
    <w:rsid w:val="00A0724B"/>
    <w:rsid w:val="00E86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4DD6B997A847F1BAE433A8A16CC3CC">
    <w:name w:val="B14DD6B997A847F1BAE433A8A16CC3CC"/>
    <w:rsid w:val="00E86C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2</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Book of Acts 17</vt:lpstr>
    </vt:vector>
  </TitlesOfParts>
  <Company>Toshiba</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17</dc:title>
  <dc:creator>Dr. Thomas Strouse</dc:creator>
  <cp:lastModifiedBy>Dr. Thomas Strouse</cp:lastModifiedBy>
  <cp:revision>8</cp:revision>
  <cp:lastPrinted>2026-02-27T13:10:00Z</cp:lastPrinted>
  <dcterms:created xsi:type="dcterms:W3CDTF">2026-02-26T12:00:00Z</dcterms:created>
  <dcterms:modified xsi:type="dcterms:W3CDTF">2026-03-05T12:31:00Z</dcterms:modified>
</cp:coreProperties>
</file>